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ayout w:type="fixed"/>
        <w:tblCellMar>
          <w:left w:w="0" w:type="dxa"/>
          <w:right w:w="0" w:type="dxa"/>
        </w:tblCellMar>
        <w:tblLook w:val="0600" w:firstRow="0" w:lastRow="0" w:firstColumn="0" w:lastColumn="0" w:noHBand="1" w:noVBand="1"/>
      </w:tblPr>
      <w:tblGrid>
        <w:gridCol w:w="597"/>
        <w:gridCol w:w="698"/>
        <w:gridCol w:w="399"/>
        <w:gridCol w:w="2192"/>
        <w:gridCol w:w="498"/>
        <w:gridCol w:w="981"/>
        <w:gridCol w:w="22"/>
        <w:gridCol w:w="1292"/>
        <w:gridCol w:w="698"/>
        <w:gridCol w:w="2991"/>
      </w:tblGrid>
      <w:tr w:rsidR="0086677E" w14:paraId="0AAB0AE0" w14:textId="77777777" w:rsidTr="008333C3">
        <w:trPr>
          <w:jc w:val="center"/>
        </w:trPr>
        <w:tc>
          <w:tcPr>
            <w:tcW w:w="5365" w:type="dxa"/>
            <w:gridSpan w:val="6"/>
          </w:tcPr>
          <w:p w14:paraId="7396BA80" w14:textId="77777777" w:rsidR="0086677E" w:rsidRPr="008333C3" w:rsidRDefault="00C25126" w:rsidP="00295C22">
            <w:pPr>
              <w:pStyle w:val="Heading3"/>
              <w:rPr>
                <w:sz w:val="56"/>
                <w:szCs w:val="56"/>
              </w:rPr>
            </w:pPr>
            <w:r w:rsidRPr="008333C3">
              <w:rPr>
                <w:sz w:val="56"/>
                <w:szCs w:val="56"/>
              </w:rPr>
              <w:t xml:space="preserve">The Family Centre at Highwood </w:t>
            </w:r>
          </w:p>
        </w:tc>
        <w:tc>
          <w:tcPr>
            <w:tcW w:w="22" w:type="dxa"/>
          </w:tcPr>
          <w:p w14:paraId="787DB10A" w14:textId="77777777" w:rsidR="0086677E" w:rsidRDefault="0086677E"/>
        </w:tc>
        <w:tc>
          <w:tcPr>
            <w:tcW w:w="4981" w:type="dxa"/>
            <w:gridSpan w:val="3"/>
          </w:tcPr>
          <w:p w14:paraId="08FDC63F" w14:textId="77777777" w:rsidR="0086677E" w:rsidRDefault="00C25126" w:rsidP="00961458">
            <w:pPr>
              <w:jc w:val="right"/>
            </w:pPr>
            <w:r>
              <w:rPr>
                <w:noProof/>
              </w:rPr>
              <w:drawing>
                <wp:inline distT="0" distB="0" distL="0" distR="0" wp14:anchorId="5F6A1C8B" wp14:editId="3FD7ABFC">
                  <wp:extent cx="1209485" cy="1151890"/>
                  <wp:effectExtent l="0" t="0" r="0" b="0"/>
                  <wp:docPr id="2" name="Picture 2" descr="Highwoo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wood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4573" cy="1175784"/>
                          </a:xfrm>
                          <a:prstGeom prst="rect">
                            <a:avLst/>
                          </a:prstGeom>
                          <a:noFill/>
                          <a:ln>
                            <a:noFill/>
                          </a:ln>
                        </pic:spPr>
                      </pic:pic>
                    </a:graphicData>
                  </a:graphic>
                </wp:inline>
              </w:drawing>
            </w:r>
          </w:p>
        </w:tc>
      </w:tr>
      <w:tr w:rsidR="00295C22" w14:paraId="739643D3" w14:textId="77777777" w:rsidTr="008333C3">
        <w:trPr>
          <w:trHeight w:val="999"/>
          <w:jc w:val="center"/>
        </w:trPr>
        <w:tc>
          <w:tcPr>
            <w:tcW w:w="10368" w:type="dxa"/>
            <w:gridSpan w:val="10"/>
          </w:tcPr>
          <w:p w14:paraId="5ECCD863" w14:textId="41B52F24" w:rsidR="00295C22" w:rsidRPr="00C25126" w:rsidRDefault="00C25126" w:rsidP="00295C22">
            <w:pPr>
              <w:pStyle w:val="PTANormal03"/>
              <w:rPr>
                <w:b/>
                <w:color w:val="auto"/>
              </w:rPr>
            </w:pPr>
            <w:r w:rsidRPr="00C25126">
              <w:rPr>
                <w:b/>
                <w:color w:val="auto"/>
              </w:rPr>
              <w:t>The family centre is a dedicated space at the heart of the school which is used to host social events, tra</w:t>
            </w:r>
            <w:r w:rsidR="00961458">
              <w:rPr>
                <w:b/>
                <w:color w:val="auto"/>
              </w:rPr>
              <w:t>i</w:t>
            </w:r>
            <w:r w:rsidRPr="00C25126">
              <w:rPr>
                <w:b/>
                <w:color w:val="auto"/>
              </w:rPr>
              <w:t>ning events</w:t>
            </w:r>
            <w:r w:rsidR="000371CD">
              <w:rPr>
                <w:b/>
                <w:color w:val="auto"/>
              </w:rPr>
              <w:t xml:space="preserve"> and </w:t>
            </w:r>
            <w:r w:rsidRPr="00C25126">
              <w:rPr>
                <w:b/>
                <w:color w:val="auto"/>
              </w:rPr>
              <w:t>meetings with parents and children. It is where Lucy Morris, our Family Support Worker and Lisa Hall, our Attendance Officer</w:t>
            </w:r>
            <w:r w:rsidR="00961458">
              <w:rPr>
                <w:b/>
                <w:color w:val="auto"/>
              </w:rPr>
              <w:t xml:space="preserve">, </w:t>
            </w:r>
            <w:r w:rsidRPr="00C25126">
              <w:rPr>
                <w:b/>
                <w:color w:val="auto"/>
              </w:rPr>
              <w:t xml:space="preserve">are based. </w:t>
            </w:r>
          </w:p>
        </w:tc>
      </w:tr>
      <w:tr w:rsidR="00295C22" w14:paraId="7656309F" w14:textId="77777777" w:rsidTr="008333C3">
        <w:trPr>
          <w:trHeight w:val="1545"/>
          <w:jc w:val="center"/>
        </w:trPr>
        <w:tc>
          <w:tcPr>
            <w:tcW w:w="5365" w:type="dxa"/>
            <w:gridSpan w:val="6"/>
          </w:tcPr>
          <w:p w14:paraId="3970A48C" w14:textId="77777777" w:rsidR="00295C22" w:rsidRPr="00C25126" w:rsidRDefault="00C25126" w:rsidP="00295C22">
            <w:pPr>
              <w:pStyle w:val="PTANormal03"/>
              <w:rPr>
                <w:color w:val="auto"/>
              </w:rPr>
            </w:pPr>
            <w:r>
              <w:rPr>
                <w:color w:val="auto"/>
              </w:rPr>
              <w:t xml:space="preserve">We understand that problems beyond the classroom affect a child’s ability to be in school and ready to learn. Working with the family around the child is the most effective way to make tangligable, sustainable and positive change. </w:t>
            </w:r>
          </w:p>
        </w:tc>
        <w:tc>
          <w:tcPr>
            <w:tcW w:w="22" w:type="dxa"/>
          </w:tcPr>
          <w:p w14:paraId="3165555E" w14:textId="77777777" w:rsidR="00295C22" w:rsidRDefault="00295C22" w:rsidP="00295C22"/>
        </w:tc>
        <w:tc>
          <w:tcPr>
            <w:tcW w:w="4981" w:type="dxa"/>
            <w:gridSpan w:val="3"/>
          </w:tcPr>
          <w:p w14:paraId="1788CE11" w14:textId="77777777" w:rsidR="00295C22" w:rsidRDefault="00C25126" w:rsidP="00961458">
            <w:pPr>
              <w:pStyle w:val="PTANormal03"/>
              <w:jc w:val="right"/>
            </w:pPr>
            <w:r>
              <w:drawing>
                <wp:inline distT="0" distB="0" distL="0" distR="0" wp14:anchorId="1D310F61" wp14:editId="7E27C07F">
                  <wp:extent cx="2466975" cy="971550"/>
                  <wp:effectExtent l="0" t="0" r="9525" b="0"/>
                  <wp:docPr id="4" name="Picture 4" descr="30 Inspirational Quotes about Teamwork and Working Together - Quotes M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0 Inspirational Quotes about Teamwork and Working Together - Quotes Mus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1581" cy="989117"/>
                          </a:xfrm>
                          <a:prstGeom prst="rect">
                            <a:avLst/>
                          </a:prstGeom>
                          <a:noFill/>
                          <a:ln>
                            <a:noFill/>
                          </a:ln>
                        </pic:spPr>
                      </pic:pic>
                    </a:graphicData>
                  </a:graphic>
                </wp:inline>
              </w:drawing>
            </w:r>
          </w:p>
        </w:tc>
      </w:tr>
      <w:tr w:rsidR="00295C22" w14:paraId="17DD5B56" w14:textId="77777777" w:rsidTr="008333C3">
        <w:trPr>
          <w:trHeight w:val="80"/>
          <w:jc w:val="center"/>
        </w:trPr>
        <w:tc>
          <w:tcPr>
            <w:tcW w:w="5365" w:type="dxa"/>
            <w:gridSpan w:val="6"/>
          </w:tcPr>
          <w:p w14:paraId="63944AC8" w14:textId="77777777" w:rsidR="00295C22" w:rsidRDefault="00295C22" w:rsidP="00295C22"/>
          <w:p w14:paraId="4B05C0C8" w14:textId="77777777" w:rsidR="00961458" w:rsidRDefault="00961458" w:rsidP="00295C22"/>
        </w:tc>
        <w:tc>
          <w:tcPr>
            <w:tcW w:w="22" w:type="dxa"/>
          </w:tcPr>
          <w:p w14:paraId="36C1A89A" w14:textId="77777777" w:rsidR="00295C22" w:rsidRDefault="00295C22" w:rsidP="00295C22"/>
        </w:tc>
        <w:tc>
          <w:tcPr>
            <w:tcW w:w="4981" w:type="dxa"/>
            <w:gridSpan w:val="3"/>
          </w:tcPr>
          <w:p w14:paraId="3E6DDDA8" w14:textId="77777777" w:rsidR="00295C22" w:rsidRDefault="00295C22" w:rsidP="00295C22"/>
        </w:tc>
      </w:tr>
      <w:tr w:rsidR="00B24FA0" w14:paraId="70A5F436" w14:textId="77777777" w:rsidTr="008333C3">
        <w:trPr>
          <w:trHeight w:val="1503"/>
          <w:jc w:val="center"/>
        </w:trPr>
        <w:tc>
          <w:tcPr>
            <w:tcW w:w="1295" w:type="dxa"/>
            <w:gridSpan w:val="2"/>
            <w:vAlign w:val="center"/>
          </w:tcPr>
          <w:p w14:paraId="2205BBE6" w14:textId="77777777" w:rsidR="00B24FA0" w:rsidRDefault="00B24FA0" w:rsidP="00B24FA0">
            <w:r>
              <w:rPr>
                <w:noProof/>
              </w:rPr>
              <w:drawing>
                <wp:inline distT="0" distB="0" distL="0" distR="0" wp14:anchorId="5AE79859" wp14:editId="01CC7BA8">
                  <wp:extent cx="682625" cy="682625"/>
                  <wp:effectExtent l="0" t="0" r="3175" b="0"/>
                  <wp:docPr id="41" name="Graphic 41" descr="C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Trophy.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682625" cy="682625"/>
                          </a:xfrm>
                          <a:prstGeom prst="rect">
                            <a:avLst/>
                          </a:prstGeom>
                        </pic:spPr>
                      </pic:pic>
                    </a:graphicData>
                  </a:graphic>
                </wp:inline>
              </w:drawing>
            </w:r>
          </w:p>
        </w:tc>
        <w:tc>
          <w:tcPr>
            <w:tcW w:w="399" w:type="dxa"/>
            <w:vAlign w:val="center"/>
          </w:tcPr>
          <w:p w14:paraId="51062F3C" w14:textId="77777777" w:rsidR="00B24FA0" w:rsidRDefault="00B24FA0" w:rsidP="00B24FA0">
            <w:pPr>
              <w:rPr>
                <w:noProof/>
              </w:rPr>
            </w:pPr>
            <w:r>
              <w:rPr>
                <w:noProof/>
              </w:rPr>
              <mc:AlternateContent>
                <mc:Choice Requires="wps">
                  <w:drawing>
                    <wp:inline distT="0" distB="0" distL="0" distR="0" wp14:anchorId="1CB09009" wp14:editId="3C925EFF">
                      <wp:extent cx="103505" cy="103505"/>
                      <wp:effectExtent l="0" t="38100" r="29845" b="29845"/>
                      <wp:docPr id="1" name="Right Triangle 1" descr="accent right triangle"/>
                      <wp:cNvGraphicFramePr/>
                      <a:graphic xmlns:a="http://schemas.openxmlformats.org/drawingml/2006/main">
                        <a:graphicData uri="http://schemas.microsoft.com/office/word/2010/wordprocessingShape">
                          <wps:wsp>
                            <wps:cNvSpPr/>
                            <wps:spPr>
                              <a:xfrm rot="13500000">
                                <a:off x="0" y="0"/>
                                <a:ext cx="103505" cy="103505"/>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261AFC78"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alt="accent right triangle" style="width:8.15pt;height:8.15pt;rotation:-135;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" fillcolor="#029676 [3207]" stroked="f" strokeweight="1pt">
                      <w10:anchorlock/>
                    </v:shape>
                  </w:pict>
                </mc:Fallback>
              </mc:AlternateContent>
            </w:r>
          </w:p>
        </w:tc>
        <w:tc>
          <w:tcPr>
            <w:tcW w:w="8674" w:type="dxa"/>
            <w:gridSpan w:val="7"/>
            <w:vAlign w:val="center"/>
          </w:tcPr>
          <w:p w14:paraId="754EF1FA" w14:textId="77777777" w:rsidR="00B24FA0" w:rsidRPr="00B24FA0" w:rsidRDefault="00B24FA0" w:rsidP="00B24FA0">
            <w:pPr>
              <w:pStyle w:val="PTANormal02"/>
              <w:rPr>
                <w:color w:val="000000" w:themeColor="text1"/>
              </w:rPr>
            </w:pPr>
            <w:r w:rsidRPr="00B24FA0">
              <w:rPr>
                <w:color w:val="000000" w:themeColor="text1"/>
              </w:rPr>
              <w:t>We hold regular coffee mornings so you can meet other parents. We sometimes have local charities and services attend so you can find out more about what they offer. We’ve also hosted pre-loved uniform sale</w:t>
            </w:r>
            <w:r w:rsidR="00961458">
              <w:rPr>
                <w:color w:val="000000" w:themeColor="text1"/>
              </w:rPr>
              <w:t>s</w:t>
            </w:r>
            <w:r w:rsidRPr="00B24FA0">
              <w:rPr>
                <w:color w:val="000000" w:themeColor="text1"/>
              </w:rPr>
              <w:t xml:space="preserve"> with Friends of Highwood. </w:t>
            </w:r>
          </w:p>
        </w:tc>
      </w:tr>
      <w:tr w:rsidR="00B24FA0" w14:paraId="36471808" w14:textId="77777777" w:rsidTr="008333C3">
        <w:trPr>
          <w:trHeight w:val="1892"/>
          <w:jc w:val="center"/>
        </w:trPr>
        <w:tc>
          <w:tcPr>
            <w:tcW w:w="1295" w:type="dxa"/>
            <w:gridSpan w:val="2"/>
            <w:vAlign w:val="center"/>
          </w:tcPr>
          <w:p w14:paraId="2996A724" w14:textId="77777777" w:rsidR="00B24FA0" w:rsidRDefault="00B24FA0" w:rsidP="00B24FA0">
            <w:pPr>
              <w:rPr>
                <w:noProof/>
              </w:rPr>
            </w:pPr>
            <w:r>
              <w:rPr>
                <w:noProof/>
              </w:rPr>
              <w:drawing>
                <wp:inline distT="0" distB="0" distL="0" distR="0" wp14:anchorId="6E5B5F62" wp14:editId="42672B50">
                  <wp:extent cx="647700" cy="647700"/>
                  <wp:effectExtent l="0" t="0" r="0" b="0"/>
                  <wp:docPr id="44" name="Graphic 44" descr="Head with 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omputer.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647700" cy="647700"/>
                          </a:xfrm>
                          <a:prstGeom prst="rect">
                            <a:avLst/>
                          </a:prstGeom>
                        </pic:spPr>
                      </pic:pic>
                    </a:graphicData>
                  </a:graphic>
                </wp:inline>
              </w:drawing>
            </w:r>
          </w:p>
        </w:tc>
        <w:tc>
          <w:tcPr>
            <w:tcW w:w="399" w:type="dxa"/>
            <w:vAlign w:val="center"/>
          </w:tcPr>
          <w:p w14:paraId="1396DCBC" w14:textId="77777777" w:rsidR="00B24FA0" w:rsidRDefault="00B24FA0" w:rsidP="00B24FA0">
            <w:pPr>
              <w:rPr>
                <w:noProof/>
              </w:rPr>
            </w:pPr>
            <w:r>
              <w:rPr>
                <w:noProof/>
              </w:rPr>
              <mc:AlternateContent>
                <mc:Choice Requires="wps">
                  <w:drawing>
                    <wp:inline distT="0" distB="0" distL="0" distR="0" wp14:anchorId="0AF56785" wp14:editId="0391096D">
                      <wp:extent cx="103505" cy="103505"/>
                      <wp:effectExtent l="0" t="38100" r="29845" b="29845"/>
                      <wp:docPr id="13" name="Right Triangle 13" descr="accent right triangle"/>
                      <wp:cNvGraphicFramePr/>
                      <a:graphic xmlns:a="http://schemas.openxmlformats.org/drawingml/2006/main">
                        <a:graphicData uri="http://schemas.microsoft.com/office/word/2010/wordprocessingShape">
                          <wps:wsp>
                            <wps:cNvSpPr/>
                            <wps:spPr>
                              <a:xfrm rot="13500000">
                                <a:off x="0" y="0"/>
                                <a:ext cx="103505" cy="103505"/>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7F6DE68" id="Right Triangle 13" o:spid="_x0000_s1026" type="#_x0000_t6" alt="accent right triangle" style="width:8.15pt;height:8.15pt;rotation:-135;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" fillcolor="#029676 [3207]" stroked="f" strokeweight="1pt">
                      <w10:anchorlock/>
                    </v:shape>
                  </w:pict>
                </mc:Fallback>
              </mc:AlternateContent>
            </w:r>
          </w:p>
        </w:tc>
        <w:tc>
          <w:tcPr>
            <w:tcW w:w="8674" w:type="dxa"/>
            <w:gridSpan w:val="7"/>
            <w:vAlign w:val="center"/>
          </w:tcPr>
          <w:p w14:paraId="1D9EC4CF" w14:textId="77777777" w:rsidR="00B24FA0" w:rsidRPr="00B24FA0" w:rsidRDefault="00B24FA0" w:rsidP="00B24FA0">
            <w:pPr>
              <w:rPr>
                <w:color w:val="000000" w:themeColor="text1"/>
                <w:sz w:val="22"/>
              </w:rPr>
            </w:pPr>
            <w:r w:rsidRPr="00B24FA0">
              <w:rPr>
                <w:color w:val="000000" w:themeColor="text1"/>
                <w:sz w:val="22"/>
              </w:rPr>
              <w:t>We have held a number of work</w:t>
            </w:r>
            <w:r>
              <w:rPr>
                <w:color w:val="000000" w:themeColor="text1"/>
                <w:sz w:val="22"/>
              </w:rPr>
              <w:t>s</w:t>
            </w:r>
            <w:r w:rsidRPr="00B24FA0">
              <w:rPr>
                <w:color w:val="000000" w:themeColor="text1"/>
                <w:sz w:val="22"/>
              </w:rPr>
              <w:t xml:space="preserve">hops for parents including: </w:t>
            </w:r>
          </w:p>
          <w:p w14:paraId="6EF0E8A0" w14:textId="77777777" w:rsidR="00B24FA0" w:rsidRPr="00B24FA0" w:rsidRDefault="00B24FA0" w:rsidP="00B24FA0">
            <w:pPr>
              <w:pStyle w:val="ListParagraph"/>
              <w:numPr>
                <w:ilvl w:val="0"/>
                <w:numId w:val="2"/>
              </w:numPr>
              <w:rPr>
                <w:color w:val="000000" w:themeColor="text1"/>
              </w:rPr>
            </w:pPr>
            <w:r w:rsidRPr="00B24FA0">
              <w:rPr>
                <w:color w:val="000000" w:themeColor="text1"/>
              </w:rPr>
              <w:t>helping to support your children with anxiety with the charity ARC</w:t>
            </w:r>
          </w:p>
          <w:p w14:paraId="2B194181" w14:textId="77777777" w:rsidR="00B24FA0" w:rsidRDefault="00B24FA0" w:rsidP="00B24FA0">
            <w:pPr>
              <w:pStyle w:val="ListParagraph"/>
              <w:numPr>
                <w:ilvl w:val="0"/>
                <w:numId w:val="2"/>
              </w:numPr>
              <w:rPr>
                <w:color w:val="000000" w:themeColor="text1"/>
              </w:rPr>
            </w:pPr>
            <w:r w:rsidRPr="00B24FA0">
              <w:rPr>
                <w:color w:val="000000" w:themeColor="text1"/>
              </w:rPr>
              <w:t>parenting children with special needs, with the charity Parenting Special Children delivered in Urdu</w:t>
            </w:r>
            <w:bookmarkStart w:id="0" w:name="_GoBack"/>
            <w:bookmarkEnd w:id="0"/>
          </w:p>
          <w:p w14:paraId="02F2C39D" w14:textId="77777777" w:rsidR="00B24FA0" w:rsidRPr="00B24FA0" w:rsidRDefault="00B24FA0" w:rsidP="00B24FA0">
            <w:pPr>
              <w:pStyle w:val="ListParagraph"/>
              <w:numPr>
                <w:ilvl w:val="0"/>
                <w:numId w:val="2"/>
              </w:numPr>
              <w:rPr>
                <w:color w:val="000000" w:themeColor="text1"/>
              </w:rPr>
            </w:pPr>
            <w:r w:rsidRPr="00B24FA0">
              <w:rPr>
                <w:color w:val="000000" w:themeColor="text1"/>
              </w:rPr>
              <w:t>maths workshops for parents, providing them with the tools to help support their children’s learning with Wokingham Adult Education</w:t>
            </w:r>
          </w:p>
        </w:tc>
      </w:tr>
      <w:tr w:rsidR="00B24FA0" w14:paraId="415F7D2F" w14:textId="77777777" w:rsidTr="008333C3">
        <w:trPr>
          <w:trHeight w:val="2034"/>
          <w:jc w:val="center"/>
        </w:trPr>
        <w:tc>
          <w:tcPr>
            <w:tcW w:w="1295" w:type="dxa"/>
            <w:gridSpan w:val="2"/>
            <w:vAlign w:val="center"/>
          </w:tcPr>
          <w:p w14:paraId="6071B503" w14:textId="77777777" w:rsidR="00B24FA0" w:rsidRDefault="00B24FA0" w:rsidP="00B24FA0">
            <w:pPr>
              <w:rPr>
                <w:noProof/>
              </w:rPr>
            </w:pPr>
            <w:r>
              <w:rPr>
                <w:noProof/>
              </w:rPr>
              <w:drawing>
                <wp:inline distT="0" distB="0" distL="0" distR="0" wp14:anchorId="3C98F510" wp14:editId="52FE4D04">
                  <wp:extent cx="647700" cy="647700"/>
                  <wp:effectExtent l="0" t="0" r="0" b="0"/>
                  <wp:docPr id="15" name="Graphic 15"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omputer.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647700" cy="647700"/>
                          </a:xfrm>
                          <a:prstGeom prst="rect">
                            <a:avLst/>
                          </a:prstGeom>
                        </pic:spPr>
                      </pic:pic>
                    </a:graphicData>
                  </a:graphic>
                </wp:inline>
              </w:drawing>
            </w:r>
          </w:p>
        </w:tc>
        <w:tc>
          <w:tcPr>
            <w:tcW w:w="399" w:type="dxa"/>
            <w:vAlign w:val="center"/>
          </w:tcPr>
          <w:p w14:paraId="053A1739" w14:textId="77777777" w:rsidR="00B24FA0" w:rsidRDefault="00B24FA0" w:rsidP="00B24FA0">
            <w:pPr>
              <w:rPr>
                <w:noProof/>
              </w:rPr>
            </w:pPr>
            <w:r>
              <w:rPr>
                <w:noProof/>
              </w:rPr>
              <mc:AlternateContent>
                <mc:Choice Requires="wps">
                  <w:drawing>
                    <wp:inline distT="0" distB="0" distL="0" distR="0" wp14:anchorId="00DD6301" wp14:editId="482BDAF4">
                      <wp:extent cx="103505" cy="103505"/>
                      <wp:effectExtent l="0" t="38100" r="29845" b="29845"/>
                      <wp:docPr id="21" name="Right Triangle 21" descr="accent right triangle"/>
                      <wp:cNvGraphicFramePr/>
                      <a:graphic xmlns:a="http://schemas.openxmlformats.org/drawingml/2006/main">
                        <a:graphicData uri="http://schemas.microsoft.com/office/word/2010/wordprocessingShape">
                          <wps:wsp>
                            <wps:cNvSpPr/>
                            <wps:spPr>
                              <a:xfrm rot="13500000">
                                <a:off x="0" y="0"/>
                                <a:ext cx="103505" cy="103505"/>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EA5D66C" id="Right Triangle 21" o:spid="_x0000_s1026" type="#_x0000_t6" alt="accent right triangle" style="width:8.15pt;height:8.15pt;rotation:-135;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" fillcolor="#029676 [3207]" stroked="f" strokeweight="1pt">
                      <w10:anchorlock/>
                    </v:shape>
                  </w:pict>
                </mc:Fallback>
              </mc:AlternateContent>
            </w:r>
          </w:p>
        </w:tc>
        <w:tc>
          <w:tcPr>
            <w:tcW w:w="8674" w:type="dxa"/>
            <w:gridSpan w:val="7"/>
            <w:vAlign w:val="center"/>
          </w:tcPr>
          <w:p w14:paraId="2099A519" w14:textId="77777777" w:rsidR="00B24FA0" w:rsidRPr="00B24FA0" w:rsidRDefault="00B24FA0" w:rsidP="00B24FA0">
            <w:pPr>
              <w:rPr>
                <w:color w:val="000000" w:themeColor="text1"/>
                <w:sz w:val="22"/>
              </w:rPr>
            </w:pPr>
            <w:r>
              <w:rPr>
                <w:color w:val="000000" w:themeColor="text1"/>
                <w:sz w:val="22"/>
              </w:rPr>
              <w:t xml:space="preserve">We </w:t>
            </w:r>
            <w:r w:rsidR="00961458">
              <w:rPr>
                <w:color w:val="000000" w:themeColor="text1"/>
                <w:sz w:val="22"/>
              </w:rPr>
              <w:t xml:space="preserve">have supported parents with individual advice on a range of issues including toileting, behaviour and routines, online technology, anxiety, school attendance and punctuality, additional needs, school transition, completing paperwork and forms, bereavement, separation and divorce, signposted to local services and charities, made onward referrals to other agencies and much more! </w:t>
            </w:r>
          </w:p>
        </w:tc>
      </w:tr>
      <w:tr w:rsidR="00B24FA0" w14:paraId="5C82D7CA" w14:textId="77777777" w:rsidTr="008333C3">
        <w:trPr>
          <w:trHeight w:val="1010"/>
          <w:jc w:val="center"/>
        </w:trPr>
        <w:tc>
          <w:tcPr>
            <w:tcW w:w="1295" w:type="dxa"/>
            <w:gridSpan w:val="2"/>
            <w:vAlign w:val="center"/>
          </w:tcPr>
          <w:p w14:paraId="07524A65" w14:textId="77777777" w:rsidR="00B24FA0" w:rsidRDefault="00B24FA0" w:rsidP="00B24FA0">
            <w:pPr>
              <w:rPr>
                <w:noProof/>
              </w:rPr>
            </w:pPr>
            <w:r>
              <w:rPr>
                <w:noProof/>
              </w:rPr>
              <w:drawing>
                <wp:inline distT="0" distB="0" distL="0" distR="0" wp14:anchorId="6E233F3C" wp14:editId="593DDA2E">
                  <wp:extent cx="647700" cy="647700"/>
                  <wp:effectExtent l="0" t="0" r="0" b="0"/>
                  <wp:docPr id="12" name="Graphic 12" descr="Lightbu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omputer.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647700" cy="647700"/>
                          </a:xfrm>
                          <a:prstGeom prst="rect">
                            <a:avLst/>
                          </a:prstGeom>
                        </pic:spPr>
                      </pic:pic>
                    </a:graphicData>
                  </a:graphic>
                </wp:inline>
              </w:drawing>
            </w:r>
          </w:p>
        </w:tc>
        <w:tc>
          <w:tcPr>
            <w:tcW w:w="399" w:type="dxa"/>
            <w:vAlign w:val="center"/>
          </w:tcPr>
          <w:p w14:paraId="7AFCC1C1" w14:textId="77777777" w:rsidR="00B24FA0" w:rsidRDefault="00B24FA0" w:rsidP="00B24FA0">
            <w:pPr>
              <w:rPr>
                <w:noProof/>
              </w:rPr>
            </w:pPr>
            <w:r>
              <w:rPr>
                <w:noProof/>
              </w:rPr>
              <mc:AlternateContent>
                <mc:Choice Requires="wps">
                  <w:drawing>
                    <wp:inline distT="0" distB="0" distL="0" distR="0" wp14:anchorId="34E7FA71" wp14:editId="427F91D3">
                      <wp:extent cx="103505" cy="103505"/>
                      <wp:effectExtent l="0" t="38100" r="29845" b="29845"/>
                      <wp:docPr id="22" name="Right Triangle 22" descr="accent right triangle"/>
                      <wp:cNvGraphicFramePr/>
                      <a:graphic xmlns:a="http://schemas.openxmlformats.org/drawingml/2006/main">
                        <a:graphicData uri="http://schemas.microsoft.com/office/word/2010/wordprocessingShape">
                          <wps:wsp>
                            <wps:cNvSpPr/>
                            <wps:spPr>
                              <a:xfrm rot="13500000">
                                <a:off x="0" y="0"/>
                                <a:ext cx="103505" cy="103505"/>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48517A9" id="Right Triangle 22" o:spid="_x0000_s1026" type="#_x0000_t6" alt="accent right triangle" style="width:8.15pt;height:8.15pt;rotation:-135;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" fillcolor="#029676 [3207]" stroked="f" strokeweight="1pt">
                      <w10:anchorlock/>
                    </v:shape>
                  </w:pict>
                </mc:Fallback>
              </mc:AlternateContent>
            </w:r>
          </w:p>
        </w:tc>
        <w:tc>
          <w:tcPr>
            <w:tcW w:w="8674" w:type="dxa"/>
            <w:gridSpan w:val="7"/>
            <w:vAlign w:val="center"/>
          </w:tcPr>
          <w:p w14:paraId="4DA20ABD" w14:textId="77777777" w:rsidR="00B24FA0" w:rsidRPr="00662040" w:rsidRDefault="00B24FA0" w:rsidP="00B24FA0">
            <w:pPr>
              <w:pStyle w:val="PTANormal02"/>
              <w:rPr>
                <w:color w:val="33473C" w:themeColor="text2" w:themeShade="BF"/>
              </w:rPr>
            </w:pPr>
            <w:r w:rsidRPr="00662040">
              <w:rPr>
                <w:color w:val="3E762A" w:themeColor="accent1" w:themeShade="BF"/>
              </w:rPr>
              <w:t xml:space="preserve">If you have any suggestions for events that could take place, or would like to speak to the pastoral team at the Family Centre please don’t hesitate to get in touch! </w:t>
            </w:r>
          </w:p>
        </w:tc>
      </w:tr>
      <w:tr w:rsidR="00B24FA0" w:rsidRPr="007271E6" w14:paraId="69FC6071" w14:textId="77777777" w:rsidTr="008333C3">
        <w:trPr>
          <w:trHeight w:val="422"/>
          <w:jc w:val="center"/>
        </w:trPr>
        <w:tc>
          <w:tcPr>
            <w:tcW w:w="597" w:type="dxa"/>
            <w:vMerge w:val="restart"/>
            <w:tcBorders>
              <w:top w:val="dashed" w:sz="4" w:space="0" w:color="BFBFBF" w:themeColor="background1" w:themeShade="BF"/>
            </w:tcBorders>
            <w:vAlign w:val="center"/>
          </w:tcPr>
          <w:p w14:paraId="229D4623" w14:textId="77777777" w:rsidR="00B24FA0" w:rsidRPr="007271E6" w:rsidRDefault="00B24FA0" w:rsidP="00B24FA0">
            <w:pPr>
              <w:pStyle w:val="ContactSmalltext"/>
            </w:pPr>
            <w:r w:rsidRPr="007271E6">
              <w:drawing>
                <wp:inline distT="0" distB="0" distL="0" distR="0" wp14:anchorId="3E4009B6" wp14:editId="39C15512">
                  <wp:extent cx="237600" cy="237600"/>
                  <wp:effectExtent l="0" t="0" r="0" b="0"/>
                  <wp:docPr id="59" name="Graphic 59" desc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Link.svg"/>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237600" cy="237600"/>
                          </a:xfrm>
                          <a:prstGeom prst="rect">
                            <a:avLst/>
                          </a:prstGeom>
                        </pic:spPr>
                      </pic:pic>
                    </a:graphicData>
                  </a:graphic>
                </wp:inline>
              </w:drawing>
            </w:r>
          </w:p>
        </w:tc>
        <w:tc>
          <w:tcPr>
            <w:tcW w:w="3289" w:type="dxa"/>
            <w:gridSpan w:val="3"/>
            <w:tcBorders>
              <w:top w:val="dashed" w:sz="4" w:space="0" w:color="BFBFBF" w:themeColor="background1" w:themeShade="BF"/>
            </w:tcBorders>
            <w:vAlign w:val="bottom"/>
          </w:tcPr>
          <w:p w14:paraId="069879D2" w14:textId="77777777" w:rsidR="00B24FA0" w:rsidRPr="007271E6" w:rsidRDefault="00B24FA0" w:rsidP="00B24FA0">
            <w:pPr>
              <w:pStyle w:val="ContactSmalltext"/>
              <w:rPr>
                <w:rStyle w:val="EmphasisItalicsChar"/>
                <w:rFonts w:cstheme="minorBidi"/>
                <w:b w:val="0"/>
                <w:i w:val="0"/>
                <w:color w:val="auto"/>
                <w:szCs w:val="22"/>
                <w:lang w:val="en-GB"/>
              </w:rPr>
            </w:pPr>
            <w:r w:rsidRPr="007271E6">
              <w:rPr>
                <w:rStyle w:val="EmphasisItalicsChar"/>
                <w:rFonts w:cstheme="minorBidi"/>
                <w:b w:val="0"/>
                <w:i w:val="0"/>
                <w:color w:val="auto"/>
                <w:szCs w:val="22"/>
                <w:lang w:val="en-GB"/>
              </w:rPr>
              <w:t>Website:</w:t>
            </w:r>
          </w:p>
        </w:tc>
        <w:tc>
          <w:tcPr>
            <w:tcW w:w="498" w:type="dxa"/>
            <w:vMerge w:val="restart"/>
            <w:tcBorders>
              <w:top w:val="dashed" w:sz="4" w:space="0" w:color="BFBFBF" w:themeColor="background1" w:themeShade="BF"/>
            </w:tcBorders>
            <w:vAlign w:val="center"/>
          </w:tcPr>
          <w:p w14:paraId="22861D3F" w14:textId="77777777" w:rsidR="00B24FA0" w:rsidRPr="007271E6" w:rsidRDefault="00B24FA0" w:rsidP="00B24FA0">
            <w:pPr>
              <w:pStyle w:val="ContactSmalltext"/>
            </w:pPr>
            <w:r w:rsidRPr="007271E6">
              <w:drawing>
                <wp:inline distT="0" distB="0" distL="0" distR="0" wp14:anchorId="48E97818" wp14:editId="3FB1016B">
                  <wp:extent cx="237490" cy="237490"/>
                  <wp:effectExtent l="0" t="0" r="0" b="0"/>
                  <wp:docPr id="60" name="Graphic 60"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Receiver.svg"/>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237490" cy="237490"/>
                          </a:xfrm>
                          <a:prstGeom prst="rect">
                            <a:avLst/>
                          </a:prstGeom>
                        </pic:spPr>
                      </pic:pic>
                    </a:graphicData>
                  </a:graphic>
                </wp:inline>
              </w:drawing>
            </w:r>
          </w:p>
        </w:tc>
        <w:tc>
          <w:tcPr>
            <w:tcW w:w="2295" w:type="dxa"/>
            <w:gridSpan w:val="3"/>
            <w:tcBorders>
              <w:top w:val="dashed" w:sz="4" w:space="0" w:color="BFBFBF" w:themeColor="background1" w:themeShade="BF"/>
            </w:tcBorders>
            <w:vAlign w:val="bottom"/>
          </w:tcPr>
          <w:p w14:paraId="0E1CB6F5" w14:textId="77777777" w:rsidR="00B24FA0" w:rsidRPr="007271E6" w:rsidRDefault="00B24FA0" w:rsidP="00B24FA0">
            <w:pPr>
              <w:pStyle w:val="ContactSmalltext"/>
              <w:rPr>
                <w:rStyle w:val="EmphasisItalicsChar"/>
                <w:rFonts w:cstheme="minorBidi"/>
                <w:b w:val="0"/>
                <w:i w:val="0"/>
                <w:color w:val="auto"/>
                <w:szCs w:val="22"/>
                <w:lang w:val="en-GB"/>
              </w:rPr>
            </w:pPr>
            <w:r w:rsidRPr="007271E6">
              <w:rPr>
                <w:rStyle w:val="EmphasisItalicsChar"/>
                <w:rFonts w:cstheme="minorBidi"/>
                <w:b w:val="0"/>
                <w:i w:val="0"/>
                <w:color w:val="auto"/>
                <w:szCs w:val="22"/>
                <w:lang w:val="en-GB"/>
              </w:rPr>
              <w:t>Contact:</w:t>
            </w:r>
          </w:p>
        </w:tc>
        <w:tc>
          <w:tcPr>
            <w:tcW w:w="698" w:type="dxa"/>
            <w:vMerge w:val="restart"/>
            <w:tcBorders>
              <w:top w:val="dashed" w:sz="4" w:space="0" w:color="BFBFBF" w:themeColor="background1" w:themeShade="BF"/>
            </w:tcBorders>
            <w:vAlign w:val="center"/>
          </w:tcPr>
          <w:p w14:paraId="7EA389E6" w14:textId="77777777" w:rsidR="00B24FA0" w:rsidRPr="007271E6" w:rsidRDefault="00B24FA0" w:rsidP="00B24FA0">
            <w:pPr>
              <w:pStyle w:val="ContactSmalltext"/>
            </w:pPr>
            <w:r w:rsidRPr="007271E6">
              <w:drawing>
                <wp:inline distT="0" distB="0" distL="0" distR="0" wp14:anchorId="04903167" wp14:editId="2AC3F37E">
                  <wp:extent cx="237490" cy="237490"/>
                  <wp:effectExtent l="0" t="0" r="0" b="0"/>
                  <wp:docPr id="61" name="Graphic 61"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Email.svg"/>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237490" cy="237490"/>
                          </a:xfrm>
                          <a:prstGeom prst="rect">
                            <a:avLst/>
                          </a:prstGeom>
                        </pic:spPr>
                      </pic:pic>
                    </a:graphicData>
                  </a:graphic>
                </wp:inline>
              </w:drawing>
            </w:r>
          </w:p>
        </w:tc>
        <w:tc>
          <w:tcPr>
            <w:tcW w:w="2991" w:type="dxa"/>
            <w:tcBorders>
              <w:top w:val="dashed" w:sz="4" w:space="0" w:color="BFBFBF" w:themeColor="background1" w:themeShade="BF"/>
            </w:tcBorders>
            <w:vAlign w:val="bottom"/>
          </w:tcPr>
          <w:p w14:paraId="62EE45E5" w14:textId="77777777" w:rsidR="00B24FA0" w:rsidRPr="007271E6" w:rsidRDefault="00B24FA0" w:rsidP="00B24FA0">
            <w:pPr>
              <w:pStyle w:val="ContactSmalltext"/>
            </w:pPr>
            <w:r w:rsidRPr="007271E6">
              <w:rPr>
                <w:rStyle w:val="EmphasisItalicsChar"/>
                <w:rFonts w:cstheme="minorBidi"/>
                <w:b w:val="0"/>
                <w:i w:val="0"/>
                <w:color w:val="auto"/>
                <w:szCs w:val="22"/>
                <w:lang w:val="en-GB"/>
              </w:rPr>
              <w:t>Email:</w:t>
            </w:r>
          </w:p>
        </w:tc>
      </w:tr>
      <w:tr w:rsidR="00B24FA0" w:rsidRPr="007271E6" w14:paraId="2DE9DAC4" w14:textId="77777777" w:rsidTr="008333C3">
        <w:trPr>
          <w:trHeight w:val="367"/>
          <w:jc w:val="center"/>
        </w:trPr>
        <w:tc>
          <w:tcPr>
            <w:tcW w:w="597" w:type="dxa"/>
            <w:vMerge/>
            <w:tcBorders>
              <w:bottom w:val="dashed" w:sz="4" w:space="0" w:color="BFBFBF" w:themeColor="background1" w:themeShade="BF"/>
            </w:tcBorders>
            <w:vAlign w:val="center"/>
          </w:tcPr>
          <w:p w14:paraId="120CD1BB" w14:textId="77777777" w:rsidR="00B24FA0" w:rsidRPr="007271E6" w:rsidRDefault="00B24FA0" w:rsidP="00B24FA0">
            <w:pPr>
              <w:pStyle w:val="ContactSmalltext"/>
              <w:rPr>
                <w:rStyle w:val="EmphasisItalicsChar"/>
                <w:rFonts w:cstheme="minorBidi"/>
                <w:b w:val="0"/>
                <w:i w:val="0"/>
                <w:color w:val="auto"/>
                <w:szCs w:val="22"/>
                <w:lang w:val="en-GB"/>
              </w:rPr>
            </w:pPr>
          </w:p>
        </w:tc>
        <w:tc>
          <w:tcPr>
            <w:tcW w:w="3289" w:type="dxa"/>
            <w:gridSpan w:val="3"/>
            <w:tcBorders>
              <w:bottom w:val="dashed" w:sz="4" w:space="0" w:color="BFBFBF" w:themeColor="background1" w:themeShade="BF"/>
            </w:tcBorders>
          </w:tcPr>
          <w:p w14:paraId="10D69E05" w14:textId="77777777" w:rsidR="00B24FA0" w:rsidRPr="007271E6" w:rsidRDefault="00961458" w:rsidP="00B24FA0">
            <w:pPr>
              <w:pStyle w:val="ContactSmalltext"/>
              <w:rPr>
                <w:rStyle w:val="EmphasisItalicsChar"/>
                <w:rFonts w:cstheme="minorBidi"/>
                <w:b w:val="0"/>
                <w:i w:val="0"/>
                <w:color w:val="auto"/>
                <w:szCs w:val="22"/>
                <w:lang w:val="en-GB"/>
              </w:rPr>
            </w:pPr>
            <w:r>
              <w:rPr>
                <w:rStyle w:val="EmphasisItalicsChar"/>
                <w:rFonts w:cstheme="minorBidi"/>
                <w:b w:val="0"/>
                <w:i w:val="0"/>
                <w:color w:val="auto"/>
                <w:szCs w:val="22"/>
                <w:lang w:val="en-GB"/>
              </w:rPr>
              <w:t>www.highwood.wokingham.sch.uk</w:t>
            </w:r>
          </w:p>
        </w:tc>
        <w:tc>
          <w:tcPr>
            <w:tcW w:w="498" w:type="dxa"/>
            <w:vMerge/>
            <w:tcBorders>
              <w:bottom w:val="dashed" w:sz="4" w:space="0" w:color="BFBFBF" w:themeColor="background1" w:themeShade="BF"/>
            </w:tcBorders>
            <w:vAlign w:val="center"/>
          </w:tcPr>
          <w:p w14:paraId="1478EA4E" w14:textId="77777777" w:rsidR="00B24FA0" w:rsidRPr="007271E6" w:rsidRDefault="00B24FA0" w:rsidP="00B24FA0">
            <w:pPr>
              <w:pStyle w:val="ContactSmalltext"/>
              <w:rPr>
                <w:rStyle w:val="EmphasisItalicsChar"/>
                <w:rFonts w:cstheme="minorBidi"/>
                <w:b w:val="0"/>
                <w:i w:val="0"/>
                <w:color w:val="auto"/>
                <w:szCs w:val="22"/>
                <w:lang w:val="en-GB"/>
              </w:rPr>
            </w:pPr>
          </w:p>
        </w:tc>
        <w:tc>
          <w:tcPr>
            <w:tcW w:w="2295" w:type="dxa"/>
            <w:gridSpan w:val="3"/>
            <w:tcBorders>
              <w:bottom w:val="dashed" w:sz="4" w:space="0" w:color="BFBFBF" w:themeColor="background1" w:themeShade="BF"/>
            </w:tcBorders>
          </w:tcPr>
          <w:p w14:paraId="7DC1668F" w14:textId="77777777" w:rsidR="00B24FA0" w:rsidRPr="00C3664C" w:rsidRDefault="00961458" w:rsidP="00B24FA0">
            <w:pPr>
              <w:pStyle w:val="ContactSmalltext"/>
              <w:rPr>
                <w:rStyle w:val="EmphasisItalicsChar"/>
                <w:rFonts w:cstheme="minorBidi"/>
                <w:b w:val="0"/>
                <w:i w:val="0"/>
                <w:color w:val="auto"/>
                <w:szCs w:val="22"/>
                <w:lang w:val="en-GB"/>
              </w:rPr>
            </w:pPr>
            <w:r>
              <w:rPr>
                <w:rStyle w:val="EmphasisItalicsChar"/>
                <w:rFonts w:cstheme="minorBidi"/>
                <w:b w:val="0"/>
                <w:i w:val="0"/>
                <w:color w:val="auto"/>
                <w:szCs w:val="22"/>
                <w:lang w:val="en-GB"/>
              </w:rPr>
              <w:t>01189265493</w:t>
            </w:r>
          </w:p>
        </w:tc>
        <w:tc>
          <w:tcPr>
            <w:tcW w:w="698" w:type="dxa"/>
            <w:vMerge/>
            <w:tcBorders>
              <w:bottom w:val="dashed" w:sz="4" w:space="0" w:color="BFBFBF" w:themeColor="background1" w:themeShade="BF"/>
            </w:tcBorders>
            <w:vAlign w:val="center"/>
          </w:tcPr>
          <w:p w14:paraId="7F886CF0" w14:textId="77777777" w:rsidR="00B24FA0" w:rsidRPr="007271E6" w:rsidRDefault="00B24FA0" w:rsidP="00B24FA0">
            <w:pPr>
              <w:pStyle w:val="ContactSmalltext"/>
              <w:rPr>
                <w:rStyle w:val="EmphasisItalicsChar"/>
                <w:rFonts w:cstheme="minorBidi"/>
                <w:b w:val="0"/>
                <w:i w:val="0"/>
                <w:color w:val="auto"/>
                <w:szCs w:val="22"/>
                <w:lang w:val="en-GB"/>
              </w:rPr>
            </w:pPr>
          </w:p>
        </w:tc>
        <w:tc>
          <w:tcPr>
            <w:tcW w:w="2991" w:type="dxa"/>
            <w:tcBorders>
              <w:bottom w:val="dashed" w:sz="4" w:space="0" w:color="BFBFBF" w:themeColor="background1" w:themeShade="BF"/>
            </w:tcBorders>
          </w:tcPr>
          <w:p w14:paraId="2FC83018" w14:textId="77777777" w:rsidR="00B24FA0" w:rsidRPr="00961458" w:rsidRDefault="00961458" w:rsidP="00B24FA0">
            <w:pPr>
              <w:pStyle w:val="ContactSmalltext"/>
              <w:rPr>
                <w:rStyle w:val="EmphasisItalicsChar"/>
                <w:rFonts w:cstheme="minorBidi"/>
                <w:color w:val="auto"/>
                <w:szCs w:val="22"/>
                <w:lang w:val="en-GB"/>
              </w:rPr>
            </w:pPr>
            <w:r w:rsidRPr="00961458">
              <w:rPr>
                <w:rFonts w:ascii="Tahoma" w:hAnsi="Tahoma" w:cs="Tahoma"/>
                <w:szCs w:val="24"/>
                <w:lang w:val="en-US"/>
              </w:rPr>
              <w:t>FSW@highwood.wokingham.sch.uk</w:t>
            </w:r>
          </w:p>
        </w:tc>
      </w:tr>
    </w:tbl>
    <w:p w14:paraId="7F7A6711" w14:textId="77777777" w:rsidR="00C074CD" w:rsidRDefault="00C074CD" w:rsidP="00961458"/>
    <w:sectPr w:rsidR="00C074CD" w:rsidSect="007271E6">
      <w:headerReference w:type="first" r:id="rId27"/>
      <w:footerReference w:type="first" r:id="rId28"/>
      <w:pgSz w:w="12240" w:h="15840" w:code="1"/>
      <w:pgMar w:top="1440" w:right="936" w:bottom="576" w:left="93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02A68" w14:textId="77777777" w:rsidR="00C25126" w:rsidRDefault="00C25126" w:rsidP="00195BA6">
      <w:pPr>
        <w:spacing w:after="0" w:line="240" w:lineRule="auto"/>
      </w:pPr>
      <w:r>
        <w:separator/>
      </w:r>
    </w:p>
  </w:endnote>
  <w:endnote w:type="continuationSeparator" w:id="0">
    <w:p w14:paraId="2ACB826A" w14:textId="77777777" w:rsidR="00C25126" w:rsidRDefault="00C25126" w:rsidP="00195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B32EA" w14:textId="77777777" w:rsidR="004524C0" w:rsidRDefault="004F117B">
    <w:pPr>
      <w:pStyle w:val="Footer"/>
    </w:pPr>
    <w:r>
      <w:rPr>
        <w:noProof/>
      </w:rPr>
      <mc:AlternateContent>
        <mc:Choice Requires="wpg">
          <w:drawing>
            <wp:anchor distT="0" distB="0" distL="114300" distR="114300" simplePos="0" relativeHeight="251666432" behindDoc="0" locked="0" layoutInCell="1" allowOverlap="1" wp14:anchorId="172314C7" wp14:editId="37E0C3C6">
              <wp:simplePos x="0" y="0"/>
              <wp:positionH relativeFrom="column">
                <wp:posOffset>-633730</wp:posOffset>
              </wp:positionH>
              <wp:positionV relativeFrom="margin">
                <wp:posOffset>7519035</wp:posOffset>
              </wp:positionV>
              <wp:extent cx="8531352" cy="1627632"/>
              <wp:effectExtent l="0" t="0" r="3175" b="0"/>
              <wp:wrapNone/>
              <wp:docPr id="65" name="Group 65" descr="Second page footer accent bars"/>
              <wp:cNvGraphicFramePr/>
              <a:graphic xmlns:a="http://schemas.openxmlformats.org/drawingml/2006/main">
                <a:graphicData uri="http://schemas.microsoft.com/office/word/2010/wordprocessingGroup">
                  <wpg:wgp>
                    <wpg:cNvGrpSpPr/>
                    <wpg:grpSpPr>
                      <a:xfrm>
                        <a:off x="0" y="0"/>
                        <a:ext cx="8531352" cy="1627632"/>
                        <a:chOff x="0" y="0"/>
                        <a:chExt cx="8534400" cy="1628814"/>
                      </a:xfrm>
                    </wpg:grpSpPr>
                    <wps:wsp>
                      <wps:cNvPr id="66" name="Freeform: Shape 5">
                        <a:extLst/>
                      </wps:cNvPr>
                      <wps:cNvSpPr/>
                      <wps:spPr>
                        <a:xfrm>
                          <a:off x="0" y="0"/>
                          <a:ext cx="8534400" cy="1554480"/>
                        </a:xfrm>
                        <a:custGeom>
                          <a:avLst/>
                          <a:gdLst>
                            <a:gd name="connsiteX0" fmla="*/ 0 w 7808595"/>
                            <a:gd name="connsiteY0" fmla="*/ 0 h 1264920"/>
                            <a:gd name="connsiteX1" fmla="*/ 18436 w 7808595"/>
                            <a:gd name="connsiteY1" fmla="*/ 0 h 1264920"/>
                            <a:gd name="connsiteX2" fmla="*/ 27557 w 7808595"/>
                            <a:gd name="connsiteY2" fmla="*/ 90474 h 1264920"/>
                            <a:gd name="connsiteX3" fmla="*/ 1356360 w 7808595"/>
                            <a:gd name="connsiteY3" fmla="*/ 1173480 h 1264920"/>
                            <a:gd name="connsiteX4" fmla="*/ 7808595 w 7808595"/>
                            <a:gd name="connsiteY4" fmla="*/ 1173480 h 1264920"/>
                            <a:gd name="connsiteX5" fmla="*/ 7808595 w 7808595"/>
                            <a:gd name="connsiteY5" fmla="*/ 1264920 h 1264920"/>
                            <a:gd name="connsiteX6" fmla="*/ 0 w 7808595"/>
                            <a:gd name="connsiteY6" fmla="*/ 1264920 h 1264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808595" h="1264920">
                              <a:moveTo>
                                <a:pt x="0" y="0"/>
                              </a:moveTo>
                              <a:lnTo>
                                <a:pt x="18436" y="0"/>
                              </a:lnTo>
                              <a:lnTo>
                                <a:pt x="27557" y="90474"/>
                              </a:lnTo>
                              <a:cubicBezTo>
                                <a:pt x="154032" y="708545"/>
                                <a:pt x="700900" y="1173480"/>
                                <a:pt x="1356360" y="1173480"/>
                              </a:cubicBezTo>
                              <a:lnTo>
                                <a:pt x="7808595" y="1173480"/>
                              </a:lnTo>
                              <a:lnTo>
                                <a:pt x="7808595" y="1264920"/>
                              </a:lnTo>
                              <a:lnTo>
                                <a:pt x="0" y="126492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 name="Freeform: Shape 5">
                        <a:extLst/>
                      </wps:cNvPr>
                      <wps:cNvSpPr/>
                      <wps:spPr>
                        <a:xfrm>
                          <a:off x="46653" y="363894"/>
                          <a:ext cx="7808595" cy="1264920"/>
                        </a:xfrm>
                        <a:custGeom>
                          <a:avLst/>
                          <a:gdLst>
                            <a:gd name="connsiteX0" fmla="*/ 0 w 7808595"/>
                            <a:gd name="connsiteY0" fmla="*/ 0 h 1264920"/>
                            <a:gd name="connsiteX1" fmla="*/ 18436 w 7808595"/>
                            <a:gd name="connsiteY1" fmla="*/ 0 h 1264920"/>
                            <a:gd name="connsiteX2" fmla="*/ 27557 w 7808595"/>
                            <a:gd name="connsiteY2" fmla="*/ 90474 h 1264920"/>
                            <a:gd name="connsiteX3" fmla="*/ 1356360 w 7808595"/>
                            <a:gd name="connsiteY3" fmla="*/ 1173480 h 1264920"/>
                            <a:gd name="connsiteX4" fmla="*/ 7808595 w 7808595"/>
                            <a:gd name="connsiteY4" fmla="*/ 1173480 h 1264920"/>
                            <a:gd name="connsiteX5" fmla="*/ 7808595 w 7808595"/>
                            <a:gd name="connsiteY5" fmla="*/ 1264920 h 1264920"/>
                            <a:gd name="connsiteX6" fmla="*/ 0 w 7808595"/>
                            <a:gd name="connsiteY6" fmla="*/ 1264920 h 1264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808595" h="1264920">
                              <a:moveTo>
                                <a:pt x="0" y="0"/>
                              </a:moveTo>
                              <a:lnTo>
                                <a:pt x="18436" y="0"/>
                              </a:lnTo>
                              <a:lnTo>
                                <a:pt x="27557" y="90474"/>
                              </a:lnTo>
                              <a:cubicBezTo>
                                <a:pt x="154032" y="708545"/>
                                <a:pt x="700900" y="1173480"/>
                                <a:pt x="1356360" y="1173480"/>
                              </a:cubicBezTo>
                              <a:lnTo>
                                <a:pt x="7808595" y="1173480"/>
                              </a:lnTo>
                              <a:lnTo>
                                <a:pt x="7808595" y="1264920"/>
                              </a:lnTo>
                              <a:lnTo>
                                <a:pt x="0" y="1264920"/>
                              </a:lnTo>
                              <a:close/>
                            </a:path>
                          </a:pathLst>
                        </a:custGeom>
                        <a:pattFill prst="wdUp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C406CB" id="Group 65" o:spid="_x0000_s1026" alt="Second page footer accent bars" style="position:absolute;margin-left:-49.9pt;margin-top:592.05pt;width:671.75pt;height:128.15pt;z-index:251666432;mso-position-vertical-relative:margin;mso-width-relative:margin;mso-height-relative:margin" coordsize="85344,16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">
              <v:shape id="Freeform: Shape 5" o:spid="_x0000_s1027" style="position:absolute;width:85344;height:15544;visibility:visible;mso-wrap-style:square;v-text-anchor:middle" coordsize="7808595,12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" path="m,l18436,r9121,90474c154032,708545,700900,1173480,1356360,1173480r6452235,l7808595,1264920,,1264920,,xe" fillcolor="#549e39 [3204]" stroked="f" strokeweight="1pt">
                <v:stroke joinstyle="miter"/>
                <v:path arrowok="t" o:connecttype="custom" o:connectlocs="0,0;20150,0;30118,111185;1482433,1442108;8534400,1442108;8534400,1554480;0,1554480" o:connectangles="0,0,0,0,0,0,0"/>
              </v:shape>
              <v:shape id="Freeform: Shape 5" o:spid="_x0000_s1028" style="position:absolute;left:466;top:3638;width:78086;height:12650;visibility:visible;mso-wrap-style:square;v-text-anchor:middle" coordsize="7808595,12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" path="m,l18436,r9121,90474c154032,708545,700900,1173480,1356360,1173480r6452235,l7808595,1264920,,1264920,,xe" fillcolor="#549e39 [3204]" stroked="f" strokeweight="1pt">
                <v:fill r:id="rId1" o:title="" color2="#8ab833 [3205]" type="pattern"/>
                <v:stroke joinstyle="miter"/>
                <v:path arrowok="t" o:connecttype="custom" o:connectlocs="0,0;18436,0;27557,90474;1356360,1173480;7808595,1173480;7808595,1264920;0,1264920" o:connectangles="0,0,0,0,0,0,0"/>
              </v:shape>
              <w10:wrap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A1E26" w14:textId="77777777" w:rsidR="00C25126" w:rsidRDefault="00C25126" w:rsidP="00195BA6">
      <w:pPr>
        <w:spacing w:after="0" w:line="240" w:lineRule="auto"/>
      </w:pPr>
      <w:r>
        <w:separator/>
      </w:r>
    </w:p>
  </w:footnote>
  <w:footnote w:type="continuationSeparator" w:id="0">
    <w:p w14:paraId="1E877985" w14:textId="77777777" w:rsidR="00C25126" w:rsidRDefault="00C25126" w:rsidP="00195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CB07C" w14:textId="77777777" w:rsidR="004524C0" w:rsidRDefault="004068B7">
    <w:pPr>
      <w:pStyle w:val="Header"/>
    </w:pPr>
    <w:r>
      <w:rPr>
        <w:noProof/>
      </w:rPr>
      <mc:AlternateContent>
        <mc:Choice Requires="wpg">
          <w:drawing>
            <wp:anchor distT="0" distB="0" distL="114300" distR="114300" simplePos="0" relativeHeight="251659264" behindDoc="1" locked="0" layoutInCell="1" allowOverlap="1" wp14:anchorId="4F259A6D" wp14:editId="70A222EF">
              <wp:simplePos x="0" y="0"/>
              <wp:positionH relativeFrom="column">
                <wp:posOffset>-620395</wp:posOffset>
              </wp:positionH>
              <wp:positionV relativeFrom="paragraph">
                <wp:posOffset>-445135</wp:posOffset>
              </wp:positionV>
              <wp:extent cx="7823835" cy="4465983"/>
              <wp:effectExtent l="0" t="0" r="5715" b="0"/>
              <wp:wrapNone/>
              <wp:docPr id="18" name="Group 18" descr="Second page header accent boxes and curved bars"/>
              <wp:cNvGraphicFramePr/>
              <a:graphic xmlns:a="http://schemas.openxmlformats.org/drawingml/2006/main">
                <a:graphicData uri="http://schemas.microsoft.com/office/word/2010/wordprocessingGroup">
                  <wpg:wgp>
                    <wpg:cNvGrpSpPr/>
                    <wpg:grpSpPr>
                      <a:xfrm>
                        <a:off x="0" y="0"/>
                        <a:ext cx="7823835" cy="4465983"/>
                        <a:chOff x="0" y="-1"/>
                        <a:chExt cx="7823835" cy="4465983"/>
                      </a:xfrm>
                    </wpg:grpSpPr>
                    <wps:wsp>
                      <wps:cNvPr id="23" name="Rectangle 23"/>
                      <wps:cNvSpPr/>
                      <wps:spPr>
                        <a:xfrm>
                          <a:off x="15240" y="-1"/>
                          <a:ext cx="7808595" cy="446598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Diagonal Corners Rounded 24"/>
                      <wps:cNvSpPr/>
                      <wps:spPr>
                        <a:xfrm>
                          <a:off x="15240" y="113030"/>
                          <a:ext cx="7808595" cy="3368040"/>
                        </a:xfrm>
                        <a:prstGeom prst="round2DiagRect">
                          <a:avLst>
                            <a:gd name="adj1" fmla="val 50000"/>
                            <a:gd name="adj2" fmla="val 0"/>
                          </a:avLst>
                        </a:prstGeom>
                        <a:pattFill prst="dkDn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Diagonal Corners Rounded 25"/>
                      <wps:cNvSpPr/>
                      <wps:spPr>
                        <a:xfrm>
                          <a:off x="0" y="320040"/>
                          <a:ext cx="7808595" cy="4053840"/>
                        </a:xfrm>
                        <a:prstGeom prst="round2DiagRect">
                          <a:avLst>
                            <a:gd name="adj1" fmla="val 0"/>
                            <a:gd name="adj2" fmla="val 0"/>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7284A65" id="Group 18" o:spid="_x0000_s1026" alt="Second page header accent boxes and curved bars" style="position:absolute;margin-left:-48.85pt;margin-top:-35.05pt;width:616.05pt;height:351.65pt;z-index:-251657216" coordorigin="" coordsize="78238,446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">
              <v:rect id="Rectangle 23" o:spid="_x0000_s1027" style="position:absolute;left:152;width:78086;height:446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" fillcolor="#549e39 [3204]" stroked="f" strokeweight="1pt"/>
              <v:shape id="Rectangle: Diagonal Corners Rounded 24" o:spid="_x0000_s1028" style="position:absolute;left:152;top:1130;width:78086;height:33680;visibility:visible;mso-wrap-style:square;v-text-anchor:middle" coordsize="7808595,336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" path="m1684020,l7808595,r,l7808595,1684020v,930059,-753961,1684020,-1684020,1684020l,3368040r,l,1684020c,753961,753961,,1684020,xe" fillcolor="#549e39 [3204]" stroked="f" strokeweight="1pt">
                <v:fill r:id="rId1" o:title="" color2="#8ab833 [3205]" type="pattern"/>
                <v:stroke joinstyle="miter"/>
                <v:path arrowok="t" o:connecttype="custom" o:connectlocs="1684020,0;7808595,0;7808595,0;7808595,1684020;6124575,3368040;0,3368040;0,3368040;0,1684020;1684020,0" o:connectangles="0,0,0,0,0,0,0,0,0"/>
              </v:shape>
              <v:shape id="Rectangle: Diagonal Corners Rounded 25" o:spid="_x0000_s1029" style="position:absolute;top:3200;width:78085;height:40538;visibility:visible;mso-wrap-style:square;v-text-anchor:middle" coordsize="7808595,405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" path="m,l7808595,r,l7808595,4053840r,l,4053840r,l,,,xe" fillcolor="#c0cf3a [3206]" stroked="f" strokeweight="1pt">
                <v:stroke joinstyle="miter"/>
                <v:path arrowok="t" o:connecttype="custom" o:connectlocs="0,0;7808595,0;7808595,0;7808595,4053840;7808595,4053840;0,4053840;0,4053840;0,0;0,0" o:connectangles="0,0,0,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B21B85"/>
    <w:multiLevelType w:val="hybridMultilevel"/>
    <w:tmpl w:val="9364E216"/>
    <w:lvl w:ilvl="0" w:tplc="F9025104">
      <w:numFmt w:val="bullet"/>
      <w:lvlText w:val="-"/>
      <w:lvlJc w:val="left"/>
      <w:pPr>
        <w:ind w:left="420" w:hanging="360"/>
      </w:pPr>
      <w:rPr>
        <w:rFonts w:ascii="Tahoma" w:eastAsiaTheme="minorHAnsi" w:hAnsi="Tahoma" w:cs="Tahoma"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58004294"/>
    <w:multiLevelType w:val="hybridMultilevel"/>
    <w:tmpl w:val="BD34237E"/>
    <w:lvl w:ilvl="0" w:tplc="600078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126"/>
    <w:rsid w:val="00006AC4"/>
    <w:rsid w:val="00030663"/>
    <w:rsid w:val="00036B34"/>
    <w:rsid w:val="000371CD"/>
    <w:rsid w:val="00043BD0"/>
    <w:rsid w:val="00062A4C"/>
    <w:rsid w:val="00063B4D"/>
    <w:rsid w:val="000743D0"/>
    <w:rsid w:val="000A6E5C"/>
    <w:rsid w:val="000B2561"/>
    <w:rsid w:val="000B4845"/>
    <w:rsid w:val="000D53E3"/>
    <w:rsid w:val="000E294D"/>
    <w:rsid w:val="00103FF1"/>
    <w:rsid w:val="00116290"/>
    <w:rsid w:val="00117037"/>
    <w:rsid w:val="00134D9C"/>
    <w:rsid w:val="0014614C"/>
    <w:rsid w:val="00180889"/>
    <w:rsid w:val="00195BA6"/>
    <w:rsid w:val="001B1522"/>
    <w:rsid w:val="001C313B"/>
    <w:rsid w:val="001E350B"/>
    <w:rsid w:val="001F383D"/>
    <w:rsid w:val="00205B1C"/>
    <w:rsid w:val="002254A7"/>
    <w:rsid w:val="00226256"/>
    <w:rsid w:val="00233F8D"/>
    <w:rsid w:val="00265196"/>
    <w:rsid w:val="002921E7"/>
    <w:rsid w:val="00295C22"/>
    <w:rsid w:val="002C5B9E"/>
    <w:rsid w:val="002F5635"/>
    <w:rsid w:val="002F7A4B"/>
    <w:rsid w:val="0033040F"/>
    <w:rsid w:val="00341844"/>
    <w:rsid w:val="0036190A"/>
    <w:rsid w:val="003804A3"/>
    <w:rsid w:val="003B01D1"/>
    <w:rsid w:val="003C3102"/>
    <w:rsid w:val="003D1465"/>
    <w:rsid w:val="004068B7"/>
    <w:rsid w:val="00430731"/>
    <w:rsid w:val="00444F93"/>
    <w:rsid w:val="00446F2F"/>
    <w:rsid w:val="00450362"/>
    <w:rsid w:val="004524C0"/>
    <w:rsid w:val="004817E8"/>
    <w:rsid w:val="004E0781"/>
    <w:rsid w:val="004F117B"/>
    <w:rsid w:val="00510CD2"/>
    <w:rsid w:val="0052314C"/>
    <w:rsid w:val="00560659"/>
    <w:rsid w:val="005A081D"/>
    <w:rsid w:val="005C7881"/>
    <w:rsid w:val="005D2764"/>
    <w:rsid w:val="005E5C0E"/>
    <w:rsid w:val="00603A89"/>
    <w:rsid w:val="00620C13"/>
    <w:rsid w:val="0062196E"/>
    <w:rsid w:val="00634C06"/>
    <w:rsid w:val="0065699C"/>
    <w:rsid w:val="00656A96"/>
    <w:rsid w:val="006611B5"/>
    <w:rsid w:val="00662040"/>
    <w:rsid w:val="00664066"/>
    <w:rsid w:val="006747F9"/>
    <w:rsid w:val="006871C6"/>
    <w:rsid w:val="00697569"/>
    <w:rsid w:val="006B7DAF"/>
    <w:rsid w:val="006C3295"/>
    <w:rsid w:val="006D0912"/>
    <w:rsid w:val="006D1A1E"/>
    <w:rsid w:val="006F3148"/>
    <w:rsid w:val="00707B4B"/>
    <w:rsid w:val="007271E6"/>
    <w:rsid w:val="007367D8"/>
    <w:rsid w:val="0074012C"/>
    <w:rsid w:val="00744361"/>
    <w:rsid w:val="00744BAC"/>
    <w:rsid w:val="00763034"/>
    <w:rsid w:val="00784E0F"/>
    <w:rsid w:val="007E0ADB"/>
    <w:rsid w:val="007F1CB3"/>
    <w:rsid w:val="008153EA"/>
    <w:rsid w:val="008333C3"/>
    <w:rsid w:val="0084530E"/>
    <w:rsid w:val="0086433C"/>
    <w:rsid w:val="0086677E"/>
    <w:rsid w:val="00893234"/>
    <w:rsid w:val="008F4315"/>
    <w:rsid w:val="00921F28"/>
    <w:rsid w:val="0092686E"/>
    <w:rsid w:val="00941EEC"/>
    <w:rsid w:val="00955122"/>
    <w:rsid w:val="00955177"/>
    <w:rsid w:val="00961458"/>
    <w:rsid w:val="009956E4"/>
    <w:rsid w:val="009A532D"/>
    <w:rsid w:val="009C50E9"/>
    <w:rsid w:val="009D0E16"/>
    <w:rsid w:val="009D1CC3"/>
    <w:rsid w:val="009F5A9D"/>
    <w:rsid w:val="00A42096"/>
    <w:rsid w:val="00A47B82"/>
    <w:rsid w:val="00AB57C0"/>
    <w:rsid w:val="00B24FA0"/>
    <w:rsid w:val="00B32AB5"/>
    <w:rsid w:val="00B61EC6"/>
    <w:rsid w:val="00B72969"/>
    <w:rsid w:val="00B819FE"/>
    <w:rsid w:val="00B90A25"/>
    <w:rsid w:val="00BB12EC"/>
    <w:rsid w:val="00BF2411"/>
    <w:rsid w:val="00C074CD"/>
    <w:rsid w:val="00C10871"/>
    <w:rsid w:val="00C13D09"/>
    <w:rsid w:val="00C25126"/>
    <w:rsid w:val="00C350AC"/>
    <w:rsid w:val="00C3664C"/>
    <w:rsid w:val="00C42377"/>
    <w:rsid w:val="00CE30BC"/>
    <w:rsid w:val="00CE4BFD"/>
    <w:rsid w:val="00CF0182"/>
    <w:rsid w:val="00D207FA"/>
    <w:rsid w:val="00D309C3"/>
    <w:rsid w:val="00D32B68"/>
    <w:rsid w:val="00D8376E"/>
    <w:rsid w:val="00DA1036"/>
    <w:rsid w:val="00DB4DEF"/>
    <w:rsid w:val="00DD3647"/>
    <w:rsid w:val="00E06E7A"/>
    <w:rsid w:val="00E07002"/>
    <w:rsid w:val="00E13FC7"/>
    <w:rsid w:val="00E471BE"/>
    <w:rsid w:val="00E90360"/>
    <w:rsid w:val="00ED45A1"/>
    <w:rsid w:val="00F14787"/>
    <w:rsid w:val="00F20CDC"/>
    <w:rsid w:val="00F3278D"/>
    <w:rsid w:val="00F422E2"/>
    <w:rsid w:val="00F7701F"/>
    <w:rsid w:val="00F93CC7"/>
    <w:rsid w:val="00FB6F62"/>
    <w:rsid w:val="00FC3D17"/>
    <w:rsid w:val="00FD0271"/>
    <w:rsid w:val="00FF2C91"/>
    <w:rsid w:val="00FF6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F8C245"/>
  <w15:chartTrackingRefBased/>
  <w15:docId w15:val="{16BDB6CF-1C34-49C8-AEE5-C3BF5CF52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6433C"/>
    <w:rPr>
      <w:sz w:val="18"/>
    </w:rPr>
  </w:style>
  <w:style w:type="paragraph" w:styleId="Heading1">
    <w:name w:val="heading 1"/>
    <w:basedOn w:val="Normal"/>
    <w:next w:val="Normal"/>
    <w:link w:val="Heading1Char"/>
    <w:uiPriority w:val="9"/>
    <w:qFormat/>
    <w:rsid w:val="006B7DAF"/>
    <w:pPr>
      <w:spacing w:after="0" w:line="240" w:lineRule="auto"/>
      <w:contextualSpacing/>
      <w:outlineLvl w:val="0"/>
    </w:pPr>
    <w:rPr>
      <w:rFonts w:asciiTheme="majorHAnsi" w:hAnsiTheme="majorHAnsi" w:cstheme="majorHAnsi"/>
      <w:b/>
      <w:color w:val="FFFFFF" w:themeColor="background1"/>
      <w:sz w:val="28"/>
      <w:lang w:val="en-US"/>
    </w:rPr>
  </w:style>
  <w:style w:type="paragraph" w:styleId="Heading2">
    <w:name w:val="heading 2"/>
    <w:basedOn w:val="Normal"/>
    <w:next w:val="Normal"/>
    <w:link w:val="Heading2Char"/>
    <w:uiPriority w:val="9"/>
    <w:qFormat/>
    <w:rsid w:val="00036B34"/>
    <w:pPr>
      <w:spacing w:after="0" w:line="240" w:lineRule="auto"/>
      <w:contextualSpacing/>
      <w:outlineLvl w:val="1"/>
    </w:pPr>
    <w:rPr>
      <w:rFonts w:asciiTheme="majorHAnsi" w:hAnsiTheme="majorHAnsi" w:cstheme="majorHAnsi"/>
      <w:b/>
      <w:color w:val="002060"/>
      <w:sz w:val="44"/>
      <w:szCs w:val="44"/>
      <w:lang w:val="en-US"/>
    </w:rPr>
  </w:style>
  <w:style w:type="paragraph" w:styleId="Heading3">
    <w:name w:val="heading 3"/>
    <w:basedOn w:val="Normal"/>
    <w:next w:val="Normal"/>
    <w:link w:val="Heading3Char"/>
    <w:uiPriority w:val="9"/>
    <w:qFormat/>
    <w:rsid w:val="00C3664C"/>
    <w:pPr>
      <w:spacing w:after="0" w:line="240" w:lineRule="auto"/>
      <w:contextualSpacing/>
      <w:outlineLvl w:val="2"/>
    </w:pPr>
    <w:rPr>
      <w:rFonts w:asciiTheme="majorHAnsi" w:hAnsiTheme="majorHAnsi" w:cs="Tahoma"/>
      <w:b/>
      <w:color w:val="FFFFFF" w:themeColor="background1"/>
      <w:sz w:val="44"/>
      <w:szCs w:val="4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6433C"/>
    <w:rPr>
      <w:rFonts w:asciiTheme="majorHAnsi" w:hAnsiTheme="majorHAnsi" w:cstheme="majorHAnsi"/>
      <w:b/>
      <w:color w:val="002060"/>
      <w:sz w:val="44"/>
      <w:szCs w:val="44"/>
      <w:lang w:val="en-US"/>
    </w:rPr>
  </w:style>
  <w:style w:type="paragraph" w:styleId="Header">
    <w:name w:val="header"/>
    <w:basedOn w:val="Normal"/>
    <w:link w:val="HeaderChar"/>
    <w:uiPriority w:val="99"/>
    <w:semiHidden/>
    <w:rsid w:val="00195BA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433C"/>
    <w:rPr>
      <w:sz w:val="18"/>
    </w:rPr>
  </w:style>
  <w:style w:type="paragraph" w:styleId="Footer">
    <w:name w:val="footer"/>
    <w:basedOn w:val="Normal"/>
    <w:link w:val="FooterChar"/>
    <w:uiPriority w:val="99"/>
    <w:semiHidden/>
    <w:rsid w:val="00195BA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6433C"/>
    <w:rPr>
      <w:sz w:val="18"/>
    </w:rPr>
  </w:style>
  <w:style w:type="character" w:customStyle="1" w:styleId="Heading1Char">
    <w:name w:val="Heading 1 Char"/>
    <w:basedOn w:val="DefaultParagraphFont"/>
    <w:link w:val="Heading1"/>
    <w:uiPriority w:val="9"/>
    <w:rsid w:val="006B7DAF"/>
    <w:rPr>
      <w:rFonts w:asciiTheme="majorHAnsi" w:hAnsiTheme="majorHAnsi" w:cstheme="majorHAnsi"/>
      <w:b/>
      <w:color w:val="FFFFFF" w:themeColor="background1"/>
      <w:sz w:val="28"/>
      <w:lang w:val="en-US"/>
    </w:rPr>
  </w:style>
  <w:style w:type="character" w:customStyle="1" w:styleId="Heading3Char">
    <w:name w:val="Heading 3 Char"/>
    <w:basedOn w:val="DefaultParagraphFont"/>
    <w:link w:val="Heading3"/>
    <w:uiPriority w:val="9"/>
    <w:rsid w:val="00C3664C"/>
    <w:rPr>
      <w:rFonts w:asciiTheme="majorHAnsi" w:hAnsiTheme="majorHAnsi" w:cs="Tahoma"/>
      <w:b/>
      <w:color w:val="FFFFFF" w:themeColor="background1"/>
      <w:sz w:val="44"/>
      <w:szCs w:val="44"/>
      <w:lang w:val="en-US"/>
    </w:rPr>
  </w:style>
  <w:style w:type="paragraph" w:customStyle="1" w:styleId="PTANormal">
    <w:name w:val="PTA_Normal"/>
    <w:basedOn w:val="Normal"/>
    <w:link w:val="PTANormalChar"/>
    <w:qFormat/>
    <w:rsid w:val="00560659"/>
    <w:pPr>
      <w:spacing w:after="0" w:line="240" w:lineRule="auto"/>
      <w:contextualSpacing/>
      <w:jc w:val="both"/>
    </w:pPr>
    <w:rPr>
      <w:rFonts w:cstheme="minorHAnsi"/>
      <w:noProof/>
      <w:color w:val="455F51" w:themeColor="text2"/>
      <w:sz w:val="22"/>
      <w:lang w:val="en-US"/>
    </w:rPr>
  </w:style>
  <w:style w:type="paragraph" w:customStyle="1" w:styleId="PTANormal02">
    <w:name w:val="PTA_Normal02"/>
    <w:basedOn w:val="Normal"/>
    <w:link w:val="PTANormal02Char"/>
    <w:qFormat/>
    <w:rsid w:val="00D207FA"/>
    <w:pPr>
      <w:spacing w:line="240" w:lineRule="auto"/>
    </w:pPr>
    <w:rPr>
      <w:rFonts w:cstheme="minorHAnsi"/>
      <w:noProof/>
      <w:color w:val="455F51" w:themeColor="text2"/>
      <w:sz w:val="22"/>
      <w:lang w:val="en-US"/>
    </w:rPr>
  </w:style>
  <w:style w:type="character" w:customStyle="1" w:styleId="PTANormalChar">
    <w:name w:val="PTA_Normal Char"/>
    <w:basedOn w:val="DefaultParagraphFont"/>
    <w:link w:val="PTANormal"/>
    <w:rsid w:val="00560659"/>
    <w:rPr>
      <w:rFonts w:cstheme="minorHAnsi"/>
      <w:noProof/>
      <w:color w:val="455F51" w:themeColor="text2"/>
      <w:lang w:val="en-US"/>
    </w:rPr>
  </w:style>
  <w:style w:type="paragraph" w:customStyle="1" w:styleId="PTANormal03">
    <w:name w:val="PTA_Normal 03"/>
    <w:basedOn w:val="PTANormal02"/>
    <w:link w:val="PTANormal03Char"/>
    <w:qFormat/>
    <w:rsid w:val="00784E0F"/>
    <w:rPr>
      <w:color w:val="FFFFFF" w:themeColor="background1"/>
    </w:rPr>
  </w:style>
  <w:style w:type="character" w:customStyle="1" w:styleId="PTANormal02Char">
    <w:name w:val="PTA_Normal02 Char"/>
    <w:basedOn w:val="DefaultParagraphFont"/>
    <w:link w:val="PTANormal02"/>
    <w:rsid w:val="00D207FA"/>
    <w:rPr>
      <w:rFonts w:cstheme="minorHAnsi"/>
      <w:noProof/>
      <w:color w:val="455F51" w:themeColor="text2"/>
      <w:lang w:val="en-US"/>
    </w:rPr>
  </w:style>
  <w:style w:type="paragraph" w:customStyle="1" w:styleId="EmphasisItalics">
    <w:name w:val="Emphasis_Italics"/>
    <w:basedOn w:val="Normal"/>
    <w:link w:val="EmphasisItalicsChar"/>
    <w:qFormat/>
    <w:rsid w:val="00C3664C"/>
    <w:pPr>
      <w:spacing w:after="0" w:line="240" w:lineRule="auto"/>
      <w:contextualSpacing/>
    </w:pPr>
    <w:rPr>
      <w:rFonts w:cs="Tahoma"/>
      <w:b/>
      <w:i/>
      <w:noProof/>
      <w:color w:val="066684" w:themeColor="accent6" w:themeShade="BF"/>
      <w:sz w:val="22"/>
      <w:szCs w:val="24"/>
      <w:lang w:val="en-US"/>
    </w:rPr>
  </w:style>
  <w:style w:type="character" w:customStyle="1" w:styleId="PTANormal03Char">
    <w:name w:val="PTA_Normal 03 Char"/>
    <w:basedOn w:val="PTANormal02Char"/>
    <w:link w:val="PTANormal03"/>
    <w:rsid w:val="00784E0F"/>
    <w:rPr>
      <w:rFonts w:cstheme="minorHAnsi"/>
      <w:noProof/>
      <w:color w:val="FFFFFF" w:themeColor="background1"/>
      <w:lang w:val="en-US"/>
    </w:rPr>
  </w:style>
  <w:style w:type="paragraph" w:customStyle="1" w:styleId="ContactSmalltext">
    <w:name w:val="Contact Small text"/>
    <w:basedOn w:val="Normal"/>
    <w:link w:val="ContactSmalltextChar"/>
    <w:qFormat/>
    <w:rsid w:val="00C3664C"/>
    <w:pPr>
      <w:spacing w:after="0"/>
    </w:pPr>
    <w:rPr>
      <w:noProof/>
    </w:rPr>
  </w:style>
  <w:style w:type="character" w:customStyle="1" w:styleId="EmphasisItalicsChar">
    <w:name w:val="Emphasis_Italics Char"/>
    <w:basedOn w:val="DefaultParagraphFont"/>
    <w:link w:val="EmphasisItalics"/>
    <w:rsid w:val="00C3664C"/>
    <w:rPr>
      <w:rFonts w:cs="Tahoma"/>
      <w:b/>
      <w:i/>
      <w:noProof/>
      <w:color w:val="066684" w:themeColor="accent6" w:themeShade="BF"/>
      <w:szCs w:val="24"/>
      <w:lang w:val="en-US"/>
    </w:rPr>
  </w:style>
  <w:style w:type="character" w:customStyle="1" w:styleId="ContactSmalltextChar">
    <w:name w:val="Contact Small text Char"/>
    <w:basedOn w:val="DefaultParagraphFont"/>
    <w:link w:val="ContactSmalltext"/>
    <w:rsid w:val="00C3664C"/>
    <w:rPr>
      <w:noProof/>
      <w:sz w:val="18"/>
    </w:rPr>
  </w:style>
  <w:style w:type="paragraph" w:customStyle="1" w:styleId="Details">
    <w:name w:val="Details"/>
    <w:basedOn w:val="Normal"/>
    <w:rsid w:val="000B2561"/>
    <w:pPr>
      <w:spacing w:after="0" w:line="240" w:lineRule="auto"/>
      <w:contextualSpacing/>
      <w:jc w:val="right"/>
    </w:pPr>
    <w:rPr>
      <w:rFonts w:cstheme="minorHAnsi"/>
      <w:caps/>
      <w:color w:val="455F51" w:themeColor="text2"/>
      <w:sz w:val="24"/>
      <w:lang w:val="en-US"/>
    </w:rPr>
  </w:style>
  <w:style w:type="table" w:styleId="TableGrid">
    <w:name w:val="Table Grid"/>
    <w:basedOn w:val="TableNormal"/>
    <w:uiPriority w:val="39"/>
    <w:rsid w:val="000B2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B7DAF"/>
    <w:rPr>
      <w:color w:val="808080"/>
    </w:rPr>
  </w:style>
  <w:style w:type="paragraph" w:styleId="ListParagraph">
    <w:name w:val="List Paragraph"/>
    <w:basedOn w:val="Normal"/>
    <w:uiPriority w:val="34"/>
    <w:qFormat/>
    <w:rsid w:val="00B24FA0"/>
    <w:pPr>
      <w:ind w:left="720"/>
      <w:contextualSpacing/>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sv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8.gif"/></Relationships>
</file>

<file path=word/_rels/header1.xml.rels><?xml version="1.0" encoding="UTF-8" standalone="yes"?>
<Relationships xmlns="http://schemas.openxmlformats.org/package/2006/relationships"><Relationship Id="rId1" Type="http://schemas.openxmlformats.org/officeDocument/2006/relationships/image" Target="media/image17.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yMorris\AppData\Roaming\Microsoft\Templates\Parent%20teacher%20newsletter.dotx"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MSFT_Newsletter01">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6c7be41-61bf-4db0-a776-a86a15c2a2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642B4A97B76147A75AE08D26ACB20A" ma:contentTypeVersion="13" ma:contentTypeDescription="Create a new document." ma:contentTypeScope="" ma:versionID="a428bfbf1841f010953ec8add131c92f">
  <xsd:schema xmlns:xsd="http://www.w3.org/2001/XMLSchema" xmlns:xs="http://www.w3.org/2001/XMLSchema" xmlns:p="http://schemas.microsoft.com/office/2006/metadata/properties" xmlns:ns3="c6c7be41-61bf-4db0-a776-a86a15c2a281" xmlns:ns4="98832214-ab81-40a4-9ffc-7c6f27db0f34" targetNamespace="http://schemas.microsoft.com/office/2006/metadata/properties" ma:root="true" ma:fieldsID="959f8254fdcc53520b023c6efb0d538f" ns3:_="" ns4:_="">
    <xsd:import namespace="c6c7be41-61bf-4db0-a776-a86a15c2a281"/>
    <xsd:import namespace="98832214-ab81-40a4-9ffc-7c6f27db0f3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c7be41-61bf-4db0-a776-a86a15c2a2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832214-ab81-40a4-9ffc-7c6f27db0f3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40A8F-01BE-4048-8CE6-A33F59394FA8}">
  <ds:schemaRefs>
    <ds:schemaRef ds:uri="http://schemas.microsoft.com/office/2006/documentManagement/types"/>
    <ds:schemaRef ds:uri="http://www.w3.org/XML/1998/namespace"/>
    <ds:schemaRef ds:uri="http://schemas.microsoft.com/office/2006/metadata/properties"/>
    <ds:schemaRef ds:uri="98832214-ab81-40a4-9ffc-7c6f27db0f34"/>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c6c7be41-61bf-4db0-a776-a86a15c2a281"/>
  </ds:schemaRefs>
</ds:datastoreItem>
</file>

<file path=customXml/itemProps2.xml><?xml version="1.0" encoding="utf-8"?>
<ds:datastoreItem xmlns:ds="http://schemas.openxmlformats.org/officeDocument/2006/customXml" ds:itemID="{6FEA72D0-A27B-497A-A69B-86753DE40235}">
  <ds:schemaRefs>
    <ds:schemaRef ds:uri="http://schemas.microsoft.com/sharepoint/v3/contenttype/forms"/>
  </ds:schemaRefs>
</ds:datastoreItem>
</file>

<file path=customXml/itemProps3.xml><?xml version="1.0" encoding="utf-8"?>
<ds:datastoreItem xmlns:ds="http://schemas.openxmlformats.org/officeDocument/2006/customXml" ds:itemID="{A206C6F8-EC30-435A-B662-BCA1F3F6E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c7be41-61bf-4db0-a776-a86a15c2a281"/>
    <ds:schemaRef ds:uri="98832214-ab81-40a4-9ffc-7c6f27db0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342D60-51C6-477C-90E7-2A1EDB05B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Parent teacher newsletter</Template>
  <TotalTime>99</TotalTime>
  <Pages>1</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Morris</dc:creator>
  <cp:keywords/>
  <dc:description/>
  <cp:lastModifiedBy>Lucy Morris</cp:lastModifiedBy>
  <cp:revision>4</cp:revision>
  <dcterms:created xsi:type="dcterms:W3CDTF">2024-04-24T12:36:00Z</dcterms:created>
  <dcterms:modified xsi:type="dcterms:W3CDTF">2024-04-25T12:25:00Z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0x01010024642B4A97B76147A75AE08D26ACB20A</vt:lpwstr>
  </property>
</Properties>
</file>